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A" w:rsidRDefault="006D706A" w:rsidP="006D706A">
      <w:pPr>
        <w:pStyle w:val="Nagwek2"/>
        <w:spacing w:before="0" w:after="0"/>
      </w:pPr>
      <w:r>
        <w:t xml:space="preserve">OGÓLNOPOLSKA </w:t>
      </w:r>
      <w:r w:rsidR="00AB25BE">
        <w:t xml:space="preserve">OLIMPIADA </w:t>
      </w:r>
      <w:bookmarkStart w:id="0" w:name="_GoBack"/>
      <w:bookmarkEnd w:id="0"/>
    </w:p>
    <w:p w:rsidR="00AB25BE" w:rsidRDefault="00AB25BE" w:rsidP="006D706A">
      <w:pPr>
        <w:pStyle w:val="Nagwek2"/>
        <w:spacing w:before="0" w:after="0"/>
      </w:pPr>
      <w:r>
        <w:t>Z RELIGII</w:t>
      </w:r>
    </w:p>
    <w:p w:rsidR="00AB25BE" w:rsidRDefault="00AB25BE" w:rsidP="00AB25BE">
      <w:pPr>
        <w:jc w:val="center"/>
        <w:rPr>
          <w:b/>
        </w:rPr>
      </w:pPr>
      <w:r w:rsidRPr="00D30908">
        <w:rPr>
          <w:b/>
        </w:rPr>
        <w:t xml:space="preserve">Temat: </w:t>
      </w:r>
      <w:r>
        <w:rPr>
          <w:b/>
        </w:rPr>
        <w:t>„</w:t>
      </w:r>
      <w:r w:rsidRPr="00D30908">
        <w:rPr>
          <w:b/>
        </w:rPr>
        <w:t>OTO SIEWCA WYSZEDŁ SIAĆ</w:t>
      </w:r>
      <w:r>
        <w:rPr>
          <w:b/>
        </w:rPr>
        <w:t>”</w:t>
      </w:r>
      <w:r w:rsidRPr="00D30908">
        <w:rPr>
          <w:b/>
        </w:rPr>
        <w:t xml:space="preserve"> MT,</w:t>
      </w:r>
      <w:r>
        <w:rPr>
          <w:b/>
        </w:rPr>
        <w:t xml:space="preserve"> </w:t>
      </w:r>
      <w:r w:rsidRPr="00D30908">
        <w:rPr>
          <w:b/>
        </w:rPr>
        <w:t>13,</w:t>
      </w:r>
      <w:r>
        <w:rPr>
          <w:b/>
        </w:rPr>
        <w:t xml:space="preserve"> </w:t>
      </w:r>
      <w:r w:rsidRPr="00D30908">
        <w:rPr>
          <w:b/>
        </w:rPr>
        <w:t>3</w:t>
      </w:r>
    </w:p>
    <w:p w:rsidR="00AB25BE" w:rsidRDefault="00AB25BE" w:rsidP="00AB25BE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Zachowanie wiary i religii katolickiej w polskiej wsi.</w:t>
      </w:r>
    </w:p>
    <w:p w:rsidR="00180B3B" w:rsidRDefault="00180B3B" w:rsidP="00AB25BE">
      <w:pPr>
        <w:jc w:val="center"/>
        <w:rPr>
          <w:b/>
        </w:rPr>
      </w:pPr>
    </w:p>
    <w:p w:rsidR="00AB25BE" w:rsidRDefault="00AB25BE" w:rsidP="00180B3B">
      <w:pPr>
        <w:jc w:val="center"/>
        <w:rPr>
          <w:b/>
        </w:rPr>
      </w:pPr>
    </w:p>
    <w:p w:rsidR="00AB25BE" w:rsidRDefault="008F110C" w:rsidP="00180B3B">
      <w:pPr>
        <w:jc w:val="center"/>
        <w:rPr>
          <w:b/>
          <w:sz w:val="32"/>
          <w:szCs w:val="32"/>
        </w:rPr>
      </w:pPr>
      <w:r w:rsidRPr="00180B3B">
        <w:rPr>
          <w:b/>
          <w:sz w:val="32"/>
          <w:szCs w:val="32"/>
        </w:rPr>
        <w:t>ETAP SZKOLNY</w:t>
      </w:r>
      <w:r w:rsidR="006D706A">
        <w:rPr>
          <w:b/>
          <w:sz w:val="32"/>
          <w:szCs w:val="32"/>
        </w:rPr>
        <w:t xml:space="preserve"> - 7 stycznia 2019r.</w:t>
      </w:r>
    </w:p>
    <w:p w:rsidR="003A49D0" w:rsidRPr="003A49D0" w:rsidRDefault="003A49D0" w:rsidP="003A49D0">
      <w:pPr>
        <w:jc w:val="left"/>
        <w:rPr>
          <w:sz w:val="26"/>
          <w:szCs w:val="26"/>
        </w:rPr>
      </w:pPr>
      <w:r w:rsidRPr="003A49D0">
        <w:rPr>
          <w:sz w:val="26"/>
          <w:szCs w:val="26"/>
        </w:rPr>
        <w:t>Literatura:</w:t>
      </w:r>
    </w:p>
    <w:p w:rsidR="00180B3B" w:rsidRDefault="00180B3B" w:rsidP="00180B3B">
      <w:pPr>
        <w:jc w:val="center"/>
        <w:rPr>
          <w:b/>
        </w:rPr>
      </w:pPr>
    </w:p>
    <w:p w:rsidR="006421AA" w:rsidRPr="006D706A" w:rsidRDefault="006421AA" w:rsidP="006421AA">
      <w:pPr>
        <w:pStyle w:val="Akapitzlist"/>
        <w:numPr>
          <w:ilvl w:val="0"/>
          <w:numId w:val="1"/>
        </w:numPr>
        <w:jc w:val="left"/>
        <w:rPr>
          <w:sz w:val="20"/>
          <w:szCs w:val="28"/>
        </w:rPr>
      </w:pPr>
      <w:r w:rsidRPr="00180B3B">
        <w:rPr>
          <w:b/>
          <w:sz w:val="28"/>
          <w:szCs w:val="28"/>
        </w:rPr>
        <w:t>Pismo święte Starego i Nowego Testamentu</w:t>
      </w:r>
      <w:r w:rsidRPr="00180B3B">
        <w:rPr>
          <w:sz w:val="28"/>
          <w:szCs w:val="28"/>
        </w:rPr>
        <w:t>. Biblia Tysiąclecia, Wydanie V, Poznań 2006</w:t>
      </w:r>
      <w:r w:rsidR="006D706A">
        <w:rPr>
          <w:sz w:val="28"/>
          <w:szCs w:val="28"/>
        </w:rPr>
        <w:t xml:space="preserve"> </w:t>
      </w:r>
      <w:r w:rsidR="006D706A" w:rsidRPr="006D706A">
        <w:rPr>
          <w:sz w:val="20"/>
          <w:szCs w:val="28"/>
        </w:rPr>
        <w:t xml:space="preserve">(wybrane fragmenty podane na stronie szkoły </w:t>
      </w:r>
      <w:hyperlink r:id="rId5" w:history="1">
        <w:r w:rsidR="006D706A" w:rsidRPr="006D706A">
          <w:rPr>
            <w:rStyle w:val="Hipercze"/>
            <w:sz w:val="18"/>
          </w:rPr>
          <w:t>www.zsckrjablon.pl</w:t>
        </w:r>
      </w:hyperlink>
      <w:r w:rsidR="006D706A" w:rsidRPr="006D706A">
        <w:rPr>
          <w:sz w:val="18"/>
        </w:rPr>
        <w:t xml:space="preserve"> )</w:t>
      </w:r>
    </w:p>
    <w:p w:rsidR="003A49D0" w:rsidRPr="00180B3B" w:rsidRDefault="003A49D0" w:rsidP="003A49D0">
      <w:pPr>
        <w:pStyle w:val="Akapitzlist"/>
        <w:jc w:val="left"/>
        <w:rPr>
          <w:sz w:val="28"/>
          <w:szCs w:val="28"/>
        </w:rPr>
      </w:pPr>
    </w:p>
    <w:p w:rsidR="006421AA" w:rsidRPr="00180B3B" w:rsidRDefault="006421AA" w:rsidP="006421AA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180B3B">
        <w:rPr>
          <w:b/>
          <w:sz w:val="28"/>
          <w:szCs w:val="28"/>
        </w:rPr>
        <w:t>Magisterium  Kościoła :</w:t>
      </w:r>
    </w:p>
    <w:p w:rsidR="00AB25BE" w:rsidRPr="006D706A" w:rsidRDefault="00AB25BE" w:rsidP="006421AA">
      <w:pPr>
        <w:pStyle w:val="Akapitzlist"/>
        <w:numPr>
          <w:ilvl w:val="0"/>
          <w:numId w:val="4"/>
        </w:numPr>
        <w:jc w:val="left"/>
        <w:rPr>
          <w:sz w:val="20"/>
        </w:rPr>
      </w:pPr>
      <w:r w:rsidRPr="00836F2F">
        <w:t xml:space="preserve">Katechizm Kościoła Katolickiego </w:t>
      </w:r>
      <w:r w:rsidR="006D706A" w:rsidRPr="006D706A">
        <w:rPr>
          <w:sz w:val="16"/>
          <w:szCs w:val="28"/>
        </w:rPr>
        <w:t xml:space="preserve">(wybrane fragmenty podane na stronie szkoły </w:t>
      </w:r>
      <w:hyperlink r:id="rId6" w:history="1">
        <w:r w:rsidR="006D706A" w:rsidRPr="006D706A">
          <w:rPr>
            <w:rStyle w:val="Hipercze"/>
            <w:sz w:val="14"/>
          </w:rPr>
          <w:t>www.zsckrjablon.pl</w:t>
        </w:r>
      </w:hyperlink>
      <w:r w:rsidR="006D706A" w:rsidRPr="006D706A">
        <w:rPr>
          <w:sz w:val="14"/>
        </w:rPr>
        <w:t xml:space="preserve"> )</w:t>
      </w:r>
    </w:p>
    <w:p w:rsidR="00A74BA4" w:rsidRDefault="00A74BA4" w:rsidP="006421AA">
      <w:pPr>
        <w:pStyle w:val="Akapitzlist"/>
        <w:numPr>
          <w:ilvl w:val="0"/>
          <w:numId w:val="4"/>
        </w:numPr>
        <w:jc w:val="left"/>
      </w:pPr>
      <w:r w:rsidRPr="00836F2F">
        <w:t xml:space="preserve">Encyklika </w:t>
      </w:r>
      <w:r w:rsidR="00836F2F" w:rsidRPr="00836F2F">
        <w:t xml:space="preserve">papieża </w:t>
      </w:r>
      <w:r w:rsidRPr="00836F2F">
        <w:t xml:space="preserve">Jana Pawła II  </w:t>
      </w:r>
      <w:hyperlink r:id="rId7" w:history="1">
        <w:proofErr w:type="spellStart"/>
        <w:r w:rsidRPr="00836F2F">
          <w:rPr>
            <w:rStyle w:val="Hipercze"/>
            <w:i/>
            <w:iCs/>
            <w:color w:val="auto"/>
            <w:u w:val="none"/>
          </w:rPr>
          <w:t>Laborem</w:t>
        </w:r>
        <w:proofErr w:type="spellEnd"/>
        <w:r w:rsidRPr="00836F2F">
          <w:rPr>
            <w:rStyle w:val="Hipercze"/>
            <w:i/>
            <w:iCs/>
            <w:color w:val="auto"/>
            <w:u w:val="none"/>
          </w:rPr>
          <w:t xml:space="preserve"> </w:t>
        </w:r>
        <w:proofErr w:type="spellStart"/>
        <w:r w:rsidRPr="00836F2F">
          <w:rPr>
            <w:rStyle w:val="Hipercze"/>
            <w:i/>
            <w:iCs/>
            <w:color w:val="auto"/>
            <w:u w:val="none"/>
          </w:rPr>
          <w:t>exercens</w:t>
        </w:r>
        <w:proofErr w:type="spellEnd"/>
      </w:hyperlink>
    </w:p>
    <w:p w:rsidR="003A49D0" w:rsidRPr="00836F2F" w:rsidRDefault="003A49D0" w:rsidP="003A49D0">
      <w:pPr>
        <w:pStyle w:val="Akapitzlist"/>
        <w:ind w:left="1440"/>
        <w:jc w:val="left"/>
      </w:pPr>
    </w:p>
    <w:p w:rsidR="00180B3B" w:rsidRPr="00180B3B" w:rsidRDefault="00180B3B" w:rsidP="00180B3B">
      <w:pPr>
        <w:pStyle w:val="HTML-wstpniesformatowany"/>
        <w:numPr>
          <w:ilvl w:val="0"/>
          <w:numId w:val="1"/>
        </w:numPr>
        <w:shd w:val="clear" w:color="auto" w:fill="FFFFFF"/>
        <w:rPr>
          <w:rFonts w:ascii="inherit" w:hAnsi="inherit"/>
          <w:b/>
          <w:color w:val="212121"/>
          <w:sz w:val="28"/>
          <w:szCs w:val="28"/>
        </w:rPr>
      </w:pPr>
      <w:r w:rsidRPr="00180B3B">
        <w:rPr>
          <w:rFonts w:ascii="inherit" w:hAnsi="inherit"/>
          <w:b/>
          <w:color w:val="212121"/>
          <w:sz w:val="28"/>
          <w:szCs w:val="28"/>
          <w:lang w:val="la-Latn"/>
        </w:rPr>
        <w:t>Appendice</w:t>
      </w:r>
      <w:r>
        <w:rPr>
          <w:rFonts w:ascii="inherit" w:hAnsi="inherit"/>
          <w:b/>
          <w:color w:val="212121"/>
          <w:sz w:val="28"/>
          <w:szCs w:val="28"/>
        </w:rPr>
        <w:t>:</w:t>
      </w:r>
    </w:p>
    <w:p w:rsidR="003A49D0" w:rsidRDefault="003A49D0" w:rsidP="003A49D0">
      <w:pPr>
        <w:pStyle w:val="Akapitzlist"/>
        <w:numPr>
          <w:ilvl w:val="0"/>
          <w:numId w:val="4"/>
        </w:numPr>
        <w:jc w:val="left"/>
      </w:pPr>
      <w:r w:rsidRPr="00836F2F">
        <w:t>Jan Paweł II – homilia wygłoszona w czasie mszy św. w Tarnowie 10 czerwca 1987r.</w:t>
      </w:r>
    </w:p>
    <w:p w:rsidR="0044609F" w:rsidRPr="003A49D0" w:rsidRDefault="0044609F" w:rsidP="0044609F">
      <w:pPr>
        <w:pStyle w:val="Akapitzlist"/>
        <w:numPr>
          <w:ilvl w:val="0"/>
          <w:numId w:val="4"/>
        </w:numPr>
        <w:jc w:val="left"/>
        <w:rPr>
          <w:szCs w:val="24"/>
        </w:rPr>
      </w:pPr>
      <w:r w:rsidRPr="00180B3B">
        <w:rPr>
          <w:iCs/>
          <w:szCs w:val="24"/>
        </w:rPr>
        <w:t xml:space="preserve">Jan Paweł II, </w:t>
      </w:r>
      <w:r>
        <w:rPr>
          <w:iCs/>
          <w:szCs w:val="24"/>
        </w:rPr>
        <w:t>homilia wygłoszona w Niepokalanowie,</w:t>
      </w:r>
      <w:r w:rsidRPr="00180B3B">
        <w:rPr>
          <w:iCs/>
          <w:szCs w:val="24"/>
        </w:rPr>
        <w:t xml:space="preserve"> 18 czerwca 1983, </w:t>
      </w:r>
    </w:p>
    <w:p w:rsidR="00180B3B" w:rsidRDefault="006421AA" w:rsidP="00180B3B">
      <w:pPr>
        <w:pStyle w:val="Akapitzlist"/>
        <w:numPr>
          <w:ilvl w:val="0"/>
          <w:numId w:val="4"/>
        </w:numPr>
        <w:jc w:val="left"/>
      </w:pPr>
      <w:r w:rsidRPr="0044609F">
        <w:rPr>
          <w:i/>
        </w:rPr>
        <w:t>Święci na każdy dzień</w:t>
      </w:r>
      <w:r w:rsidRPr="006421AA">
        <w:t xml:space="preserve"> – wydawnictwo Salezjańskie. Warszawa 2002. Św. Izydor Oracz</w:t>
      </w:r>
      <w:r w:rsidR="00180B3B" w:rsidRPr="00180B3B">
        <w:t xml:space="preserve"> </w:t>
      </w:r>
    </w:p>
    <w:p w:rsidR="00AB25BE" w:rsidRDefault="00AB25BE" w:rsidP="00AB25BE">
      <w:pPr>
        <w:jc w:val="left"/>
        <w:rPr>
          <w:b/>
        </w:rPr>
      </w:pPr>
    </w:p>
    <w:p w:rsidR="00AB25BE" w:rsidRDefault="00274CE4" w:rsidP="00180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ETAP OGÓ</w:t>
      </w:r>
      <w:r w:rsidR="008F110C" w:rsidRPr="00180B3B">
        <w:rPr>
          <w:b/>
          <w:sz w:val="32"/>
          <w:szCs w:val="32"/>
        </w:rPr>
        <w:t>LNOPOLSKI W JABŁONIU</w:t>
      </w:r>
      <w:r w:rsidR="006D706A">
        <w:rPr>
          <w:b/>
          <w:sz w:val="32"/>
          <w:szCs w:val="32"/>
        </w:rPr>
        <w:t xml:space="preserve"> - 29.03.2019r.</w:t>
      </w:r>
    </w:p>
    <w:p w:rsidR="003A49D0" w:rsidRPr="003A49D0" w:rsidRDefault="003A49D0" w:rsidP="003A49D0">
      <w:pPr>
        <w:jc w:val="left"/>
        <w:rPr>
          <w:sz w:val="26"/>
          <w:szCs w:val="26"/>
        </w:rPr>
      </w:pPr>
      <w:r w:rsidRPr="003A49D0">
        <w:rPr>
          <w:sz w:val="26"/>
          <w:szCs w:val="26"/>
        </w:rPr>
        <w:t>Literatura:</w:t>
      </w:r>
    </w:p>
    <w:p w:rsidR="00180B3B" w:rsidRPr="00AB25BE" w:rsidRDefault="00180B3B" w:rsidP="00AB25BE">
      <w:pPr>
        <w:jc w:val="left"/>
        <w:rPr>
          <w:b/>
        </w:rPr>
      </w:pPr>
    </w:p>
    <w:p w:rsidR="007A29B3" w:rsidRPr="00180B3B" w:rsidRDefault="007A29B3" w:rsidP="007A29B3">
      <w:pPr>
        <w:pStyle w:val="Akapitzlist"/>
        <w:numPr>
          <w:ilvl w:val="0"/>
          <w:numId w:val="3"/>
        </w:numPr>
        <w:jc w:val="left"/>
        <w:rPr>
          <w:sz w:val="28"/>
          <w:szCs w:val="28"/>
        </w:rPr>
      </w:pPr>
      <w:r w:rsidRPr="00180B3B">
        <w:rPr>
          <w:b/>
          <w:sz w:val="28"/>
          <w:szCs w:val="28"/>
        </w:rPr>
        <w:t>Pismo święte Starego i Nowego Testamentu</w:t>
      </w:r>
      <w:r w:rsidRPr="00180B3B">
        <w:rPr>
          <w:sz w:val="28"/>
          <w:szCs w:val="28"/>
        </w:rPr>
        <w:t>.</w:t>
      </w:r>
      <w:r w:rsidR="006421AA" w:rsidRPr="00180B3B">
        <w:rPr>
          <w:sz w:val="28"/>
          <w:szCs w:val="28"/>
        </w:rPr>
        <w:t xml:space="preserve"> Biblia Tysiąclecia, Wydanie V, Poznań 2006</w:t>
      </w:r>
    </w:p>
    <w:p w:rsidR="00180B3B" w:rsidRDefault="00180B3B" w:rsidP="00180B3B">
      <w:pPr>
        <w:pStyle w:val="Akapitzlist"/>
        <w:jc w:val="left"/>
        <w:rPr>
          <w:szCs w:val="24"/>
        </w:rPr>
      </w:pPr>
    </w:p>
    <w:p w:rsidR="006421AA" w:rsidRPr="00180B3B" w:rsidRDefault="006421AA" w:rsidP="006421AA">
      <w:pPr>
        <w:pStyle w:val="Akapitzlist"/>
        <w:numPr>
          <w:ilvl w:val="0"/>
          <w:numId w:val="3"/>
        </w:numPr>
        <w:jc w:val="left"/>
        <w:rPr>
          <w:b/>
          <w:sz w:val="28"/>
          <w:szCs w:val="28"/>
        </w:rPr>
      </w:pPr>
      <w:r w:rsidRPr="00180B3B">
        <w:rPr>
          <w:b/>
          <w:sz w:val="28"/>
          <w:szCs w:val="28"/>
        </w:rPr>
        <w:t>Magisterium  Kościoła :</w:t>
      </w:r>
    </w:p>
    <w:p w:rsidR="007A29B3" w:rsidRPr="007A29B3" w:rsidRDefault="007A29B3" w:rsidP="00180B3B">
      <w:pPr>
        <w:pStyle w:val="Akapitzlist"/>
        <w:numPr>
          <w:ilvl w:val="0"/>
          <w:numId w:val="9"/>
        </w:numPr>
        <w:jc w:val="left"/>
        <w:rPr>
          <w:szCs w:val="24"/>
        </w:rPr>
      </w:pPr>
      <w:r w:rsidRPr="007A29B3">
        <w:rPr>
          <w:szCs w:val="24"/>
        </w:rPr>
        <w:t>Katechizm Kościoła Katolickiego</w:t>
      </w:r>
    </w:p>
    <w:p w:rsidR="006421AA" w:rsidRPr="007A29B3" w:rsidRDefault="006421AA" w:rsidP="00180B3B">
      <w:pPr>
        <w:pStyle w:val="Akapitzlist"/>
        <w:numPr>
          <w:ilvl w:val="0"/>
          <w:numId w:val="9"/>
        </w:numPr>
        <w:jc w:val="left"/>
        <w:rPr>
          <w:szCs w:val="24"/>
        </w:rPr>
      </w:pPr>
      <w:r w:rsidRPr="007A29B3">
        <w:rPr>
          <w:szCs w:val="24"/>
        </w:rPr>
        <w:t xml:space="preserve">Encyklika </w:t>
      </w:r>
      <w:r w:rsidR="00836F2F">
        <w:rPr>
          <w:szCs w:val="24"/>
        </w:rPr>
        <w:t xml:space="preserve">papieża </w:t>
      </w:r>
      <w:r w:rsidRPr="007A29B3">
        <w:rPr>
          <w:szCs w:val="24"/>
        </w:rPr>
        <w:t xml:space="preserve">Jana Pawła II  </w:t>
      </w:r>
      <w:hyperlink r:id="rId8" w:history="1">
        <w:proofErr w:type="spellStart"/>
        <w:r w:rsidRPr="007A29B3">
          <w:rPr>
            <w:rStyle w:val="Hipercze"/>
            <w:i/>
            <w:iCs/>
            <w:color w:val="auto"/>
            <w:szCs w:val="24"/>
            <w:u w:val="none"/>
          </w:rPr>
          <w:t>Laborem</w:t>
        </w:r>
        <w:proofErr w:type="spellEnd"/>
        <w:r w:rsidRPr="007A29B3">
          <w:rPr>
            <w:rStyle w:val="Hipercze"/>
            <w:i/>
            <w:iCs/>
            <w:color w:val="auto"/>
            <w:szCs w:val="24"/>
            <w:u w:val="none"/>
          </w:rPr>
          <w:t xml:space="preserve"> </w:t>
        </w:r>
        <w:proofErr w:type="spellStart"/>
        <w:r w:rsidRPr="007A29B3">
          <w:rPr>
            <w:rStyle w:val="Hipercze"/>
            <w:i/>
            <w:iCs/>
            <w:color w:val="auto"/>
            <w:szCs w:val="24"/>
            <w:u w:val="none"/>
          </w:rPr>
          <w:t>exercens</w:t>
        </w:r>
        <w:proofErr w:type="spellEnd"/>
      </w:hyperlink>
    </w:p>
    <w:p w:rsidR="006421AA" w:rsidRPr="007A29B3" w:rsidRDefault="006421AA" w:rsidP="00180B3B">
      <w:pPr>
        <w:pStyle w:val="Akapitzlist"/>
        <w:numPr>
          <w:ilvl w:val="0"/>
          <w:numId w:val="9"/>
        </w:numPr>
        <w:jc w:val="left"/>
        <w:rPr>
          <w:szCs w:val="24"/>
        </w:rPr>
      </w:pPr>
      <w:r w:rsidRPr="007A29B3">
        <w:rPr>
          <w:szCs w:val="24"/>
        </w:rPr>
        <w:t xml:space="preserve">Encyklika papieża </w:t>
      </w:r>
      <w:hyperlink r:id="rId9" w:tooltip="Leon XIII" w:history="1">
        <w:r w:rsidRPr="007A29B3">
          <w:rPr>
            <w:szCs w:val="24"/>
          </w:rPr>
          <w:t>Leon XIII</w:t>
        </w:r>
      </w:hyperlink>
      <w:r w:rsidRPr="007A29B3">
        <w:rPr>
          <w:szCs w:val="24"/>
        </w:rPr>
        <w:t>  </w:t>
      </w:r>
      <w:r w:rsidRPr="007A29B3">
        <w:rPr>
          <w:i/>
          <w:iCs/>
          <w:szCs w:val="24"/>
        </w:rPr>
        <w:t xml:space="preserve">Rerum </w:t>
      </w:r>
      <w:proofErr w:type="spellStart"/>
      <w:r w:rsidRPr="007A29B3">
        <w:rPr>
          <w:i/>
          <w:iCs/>
          <w:szCs w:val="24"/>
        </w:rPr>
        <w:t>novarum</w:t>
      </w:r>
      <w:proofErr w:type="spellEnd"/>
      <w:r w:rsidRPr="007A29B3">
        <w:rPr>
          <w:szCs w:val="24"/>
        </w:rPr>
        <w:t> </w:t>
      </w:r>
    </w:p>
    <w:p w:rsidR="006421AA" w:rsidRPr="00180B3B" w:rsidRDefault="006421AA" w:rsidP="00180B3B">
      <w:pPr>
        <w:pStyle w:val="Akapitzlist"/>
        <w:numPr>
          <w:ilvl w:val="0"/>
          <w:numId w:val="9"/>
        </w:numPr>
        <w:jc w:val="left"/>
        <w:rPr>
          <w:szCs w:val="24"/>
        </w:rPr>
      </w:pPr>
      <w:r w:rsidRPr="007A29B3">
        <w:rPr>
          <w:szCs w:val="24"/>
        </w:rPr>
        <w:t xml:space="preserve">Encyklice papieża </w:t>
      </w:r>
      <w:hyperlink r:id="rId10" w:tooltip="Jan XXIII" w:history="1">
        <w:r w:rsidRPr="007A29B3">
          <w:rPr>
            <w:szCs w:val="24"/>
          </w:rPr>
          <w:t>Jan XXIII</w:t>
        </w:r>
      </w:hyperlink>
      <w:r w:rsidRPr="007A29B3">
        <w:rPr>
          <w:szCs w:val="24"/>
        </w:rPr>
        <w:t>  </w:t>
      </w:r>
      <w:proofErr w:type="spellStart"/>
      <w:r w:rsidRPr="007A29B3">
        <w:rPr>
          <w:i/>
          <w:iCs/>
          <w:szCs w:val="24"/>
        </w:rPr>
        <w:t>Mater</w:t>
      </w:r>
      <w:proofErr w:type="spellEnd"/>
      <w:r w:rsidRPr="007A29B3">
        <w:rPr>
          <w:i/>
          <w:iCs/>
          <w:szCs w:val="24"/>
        </w:rPr>
        <w:t xml:space="preserve"> et magistra</w:t>
      </w:r>
    </w:p>
    <w:p w:rsidR="00836F2F" w:rsidRPr="006421AA" w:rsidRDefault="00836F2F" w:rsidP="00180B3B">
      <w:pPr>
        <w:pStyle w:val="Akapitzlist"/>
        <w:jc w:val="left"/>
        <w:rPr>
          <w:szCs w:val="24"/>
        </w:rPr>
      </w:pPr>
    </w:p>
    <w:p w:rsidR="00180B3B" w:rsidRPr="00180B3B" w:rsidRDefault="00180B3B" w:rsidP="00180B3B">
      <w:pPr>
        <w:pStyle w:val="HTML-wstpniesformatowany"/>
        <w:numPr>
          <w:ilvl w:val="0"/>
          <w:numId w:val="3"/>
        </w:numPr>
        <w:shd w:val="clear" w:color="auto" w:fill="FFFFFF"/>
        <w:rPr>
          <w:rFonts w:ascii="inherit" w:hAnsi="inherit"/>
          <w:b/>
          <w:color w:val="212121"/>
          <w:sz w:val="28"/>
          <w:szCs w:val="28"/>
        </w:rPr>
      </w:pPr>
      <w:r w:rsidRPr="00180B3B">
        <w:rPr>
          <w:rFonts w:ascii="inherit" w:hAnsi="inherit"/>
          <w:b/>
          <w:color w:val="212121"/>
          <w:sz w:val="28"/>
          <w:szCs w:val="28"/>
          <w:lang w:val="la-Latn"/>
        </w:rPr>
        <w:t>Appendice</w:t>
      </w:r>
      <w:r>
        <w:rPr>
          <w:rFonts w:ascii="inherit" w:hAnsi="inherit"/>
          <w:b/>
          <w:color w:val="212121"/>
          <w:sz w:val="28"/>
          <w:szCs w:val="28"/>
        </w:rPr>
        <w:t>:</w:t>
      </w:r>
    </w:p>
    <w:p w:rsidR="003A49D0" w:rsidRPr="003A49D0" w:rsidRDefault="003A49D0" w:rsidP="00180B3B">
      <w:pPr>
        <w:pStyle w:val="Akapitzlist"/>
        <w:numPr>
          <w:ilvl w:val="0"/>
          <w:numId w:val="8"/>
        </w:numPr>
        <w:jc w:val="left"/>
        <w:rPr>
          <w:szCs w:val="24"/>
        </w:rPr>
      </w:pPr>
      <w:r>
        <w:rPr>
          <w:iCs/>
          <w:szCs w:val="24"/>
        </w:rPr>
        <w:t xml:space="preserve">Jan Paweł II, homilia wygłoszona w </w:t>
      </w:r>
      <w:r>
        <w:rPr>
          <w:bCs/>
          <w:iCs/>
          <w:szCs w:val="24"/>
        </w:rPr>
        <w:t>Łomży,</w:t>
      </w:r>
      <w:r w:rsidRPr="003A49D0">
        <w:rPr>
          <w:bCs/>
          <w:iCs/>
          <w:szCs w:val="24"/>
        </w:rPr>
        <w:t xml:space="preserve"> 4.06.1991</w:t>
      </w:r>
    </w:p>
    <w:p w:rsidR="0044609F" w:rsidRPr="0044609F" w:rsidRDefault="003A49D0" w:rsidP="00180B3B">
      <w:pPr>
        <w:pStyle w:val="Akapitzlist"/>
        <w:numPr>
          <w:ilvl w:val="0"/>
          <w:numId w:val="8"/>
        </w:numPr>
        <w:jc w:val="left"/>
        <w:rPr>
          <w:szCs w:val="24"/>
        </w:rPr>
      </w:pPr>
      <w:r>
        <w:rPr>
          <w:iCs/>
          <w:szCs w:val="24"/>
        </w:rPr>
        <w:t xml:space="preserve">Jan Paweł II, homilia wygłoszona w </w:t>
      </w:r>
      <w:r w:rsidR="00CE3957">
        <w:rPr>
          <w:bCs/>
          <w:iCs/>
          <w:szCs w:val="24"/>
        </w:rPr>
        <w:t>Krośnie</w:t>
      </w:r>
      <w:r w:rsidR="0044609F">
        <w:rPr>
          <w:bCs/>
          <w:iCs/>
          <w:szCs w:val="24"/>
        </w:rPr>
        <w:t>,</w:t>
      </w:r>
      <w:r w:rsidRPr="003A49D0">
        <w:rPr>
          <w:bCs/>
          <w:iCs/>
          <w:szCs w:val="24"/>
        </w:rPr>
        <w:t xml:space="preserve"> 10.06.1997</w:t>
      </w:r>
    </w:p>
    <w:p w:rsidR="003A49D0" w:rsidRPr="00180B3B" w:rsidRDefault="0044609F" w:rsidP="00180B3B">
      <w:pPr>
        <w:pStyle w:val="Akapitzlist"/>
        <w:numPr>
          <w:ilvl w:val="0"/>
          <w:numId w:val="8"/>
        </w:numPr>
        <w:jc w:val="left"/>
        <w:rPr>
          <w:szCs w:val="24"/>
        </w:rPr>
      </w:pPr>
      <w:r>
        <w:rPr>
          <w:iCs/>
          <w:szCs w:val="24"/>
        </w:rPr>
        <w:t>Jan Paweł II, homilia wygłoszona w Zamościu,12.06.1999</w:t>
      </w:r>
      <w:r w:rsidR="003A49D0" w:rsidRPr="003A49D0">
        <w:rPr>
          <w:bCs/>
          <w:iCs/>
          <w:szCs w:val="24"/>
        </w:rPr>
        <w:t xml:space="preserve"> </w:t>
      </w:r>
    </w:p>
    <w:p w:rsidR="006421AA" w:rsidRPr="00836F2F" w:rsidRDefault="006421AA" w:rsidP="00836F2F">
      <w:pPr>
        <w:pStyle w:val="Akapitzlist"/>
        <w:numPr>
          <w:ilvl w:val="0"/>
          <w:numId w:val="5"/>
        </w:numPr>
        <w:jc w:val="left"/>
        <w:rPr>
          <w:szCs w:val="24"/>
        </w:rPr>
      </w:pPr>
      <w:r w:rsidRPr="00836F2F">
        <w:rPr>
          <w:szCs w:val="24"/>
        </w:rPr>
        <w:t>Kazimierz Święs</w:t>
      </w:r>
      <w:r w:rsidR="0044609F">
        <w:rPr>
          <w:szCs w:val="24"/>
        </w:rPr>
        <w:t>,</w:t>
      </w:r>
      <w:r w:rsidRPr="00836F2F">
        <w:rPr>
          <w:szCs w:val="24"/>
        </w:rPr>
        <w:t xml:space="preserve"> </w:t>
      </w:r>
      <w:r w:rsidRPr="00836F2F">
        <w:rPr>
          <w:i/>
          <w:szCs w:val="24"/>
        </w:rPr>
        <w:t>Jan Paweł II spojrzenie na pracę</w:t>
      </w:r>
      <w:r w:rsidR="0044609F">
        <w:rPr>
          <w:i/>
          <w:szCs w:val="24"/>
        </w:rPr>
        <w:t>.</w:t>
      </w:r>
    </w:p>
    <w:p w:rsidR="006421AA" w:rsidRPr="00836F2F" w:rsidRDefault="006421AA" w:rsidP="00836F2F">
      <w:pPr>
        <w:pStyle w:val="Akapitzlist"/>
        <w:numPr>
          <w:ilvl w:val="0"/>
          <w:numId w:val="5"/>
        </w:numPr>
        <w:jc w:val="left"/>
        <w:rPr>
          <w:szCs w:val="24"/>
        </w:rPr>
      </w:pPr>
      <w:r w:rsidRPr="0044609F">
        <w:rPr>
          <w:i/>
          <w:szCs w:val="24"/>
        </w:rPr>
        <w:t>Święci na każdy dzień</w:t>
      </w:r>
      <w:r w:rsidRPr="00836F2F">
        <w:rPr>
          <w:szCs w:val="24"/>
        </w:rPr>
        <w:t xml:space="preserve"> – wydawnictwo Salezjańskie. Warszawa 2002. Św. Franciszek z Asyżu </w:t>
      </w:r>
    </w:p>
    <w:p w:rsidR="007A29B3" w:rsidRPr="00AB25BE" w:rsidRDefault="007A29B3" w:rsidP="007A29B3">
      <w:pPr>
        <w:pStyle w:val="Akapitzlist"/>
        <w:jc w:val="left"/>
        <w:rPr>
          <w:b/>
        </w:rPr>
      </w:pPr>
    </w:p>
    <w:p w:rsidR="007A29B3" w:rsidRPr="007A29B3" w:rsidRDefault="007A29B3" w:rsidP="007A29B3">
      <w:pPr>
        <w:pStyle w:val="Akapitzlist"/>
        <w:jc w:val="left"/>
        <w:rPr>
          <w:b/>
          <w:szCs w:val="24"/>
        </w:rPr>
      </w:pPr>
    </w:p>
    <w:p w:rsidR="007039A9" w:rsidRDefault="007039A9"/>
    <w:sectPr w:rsidR="007039A9" w:rsidSect="0070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15C"/>
    <w:multiLevelType w:val="hybridMultilevel"/>
    <w:tmpl w:val="A0C89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72C"/>
    <w:multiLevelType w:val="hybridMultilevel"/>
    <w:tmpl w:val="950A30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19C3"/>
    <w:multiLevelType w:val="hybridMultilevel"/>
    <w:tmpl w:val="9C6A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71B7"/>
    <w:multiLevelType w:val="hybridMultilevel"/>
    <w:tmpl w:val="A558B770"/>
    <w:lvl w:ilvl="0" w:tplc="E0B620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D2072"/>
    <w:multiLevelType w:val="hybridMultilevel"/>
    <w:tmpl w:val="F17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16BD0"/>
    <w:multiLevelType w:val="hybridMultilevel"/>
    <w:tmpl w:val="A67A3B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8F334A"/>
    <w:multiLevelType w:val="hybridMultilevel"/>
    <w:tmpl w:val="16E6FE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281D62"/>
    <w:multiLevelType w:val="hybridMultilevel"/>
    <w:tmpl w:val="3C48F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378B"/>
    <w:multiLevelType w:val="hybridMultilevel"/>
    <w:tmpl w:val="005873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C7EAB"/>
    <w:multiLevelType w:val="hybridMultilevel"/>
    <w:tmpl w:val="B9708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AB25BE"/>
    <w:rsid w:val="00180B3B"/>
    <w:rsid w:val="00244461"/>
    <w:rsid w:val="00274CE4"/>
    <w:rsid w:val="003A49D0"/>
    <w:rsid w:val="0044609F"/>
    <w:rsid w:val="006421AA"/>
    <w:rsid w:val="006D706A"/>
    <w:rsid w:val="007039A9"/>
    <w:rsid w:val="007A29B3"/>
    <w:rsid w:val="00836F2F"/>
    <w:rsid w:val="008F110C"/>
    <w:rsid w:val="00A74BA4"/>
    <w:rsid w:val="00AB25BE"/>
    <w:rsid w:val="00CE3957"/>
    <w:rsid w:val="00D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25BE"/>
    <w:pPr>
      <w:keepNext/>
      <w:suppressAutoHyphens/>
      <w:spacing w:before="240" w:after="60"/>
      <w:jc w:val="center"/>
      <w:outlineLvl w:val="1"/>
    </w:pPr>
    <w:rPr>
      <w:rFonts w:ascii="Arial" w:hAnsi="Arial"/>
      <w:b/>
      <w:smallCap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25BE"/>
    <w:rPr>
      <w:rFonts w:ascii="Arial" w:eastAsia="Times New Roman" w:hAnsi="Arial" w:cs="Times New Roman"/>
      <w:b/>
      <w:smallCaps/>
      <w:sz w:val="4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25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BA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F2F"/>
    <w:pPr>
      <w:spacing w:before="100" w:beforeAutospacing="1" w:after="100" w:afterAutospacing="1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836F2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0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0B3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czaniejp2.pl/dokumenty/wyswietl/id/383/pkt/5/pos/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czaniejp2.pl/dokumenty/wyswietl/id/383/pkt/5/pos/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ckrjablon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sckrjablon.pl" TargetMode="External"/><Relationship Id="rId10" Type="http://schemas.openxmlformats.org/officeDocument/2006/relationships/hyperlink" Target="http://www.centrumjp2.pl/wikijp2/index.php?title=Jan_XXI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umjp2.pl/wikijp2/index.php?title=Leon_XI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xKN</dc:creator>
  <cp:lastModifiedBy>xKN</cp:lastModifiedBy>
  <cp:revision>3</cp:revision>
  <dcterms:created xsi:type="dcterms:W3CDTF">2018-10-18T09:43:00Z</dcterms:created>
  <dcterms:modified xsi:type="dcterms:W3CDTF">2018-11-14T18:09:00Z</dcterms:modified>
</cp:coreProperties>
</file>